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05" w:rsidRDefault="00DD3115">
      <w:bookmarkStart w:id="0" w:name="_GoBack"/>
      <w:bookmarkEnd w:id="0"/>
      <w:r>
        <w:t>IL VASO DA GIARDINO</w:t>
      </w:r>
    </w:p>
    <w:p w:rsidR="00B27605" w:rsidRDefault="00DD3115">
      <w:r>
        <w:rPr>
          <w:noProof/>
          <w:lang w:val="it-IT" w:eastAsia="it-IT"/>
        </w:rPr>
        <w:drawing>
          <wp:inline distT="0" distB="0" distL="0" distR="0">
            <wp:extent cx="1755775" cy="2079625"/>
            <wp:effectExtent l="0" t="0" r="0" b="0"/>
            <wp:docPr id="1" name="Picture" descr="Centro giard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garden centre showing many types of plant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207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05" w:rsidRPr="00592DF1" w:rsidRDefault="00DD3115">
      <w:pPr>
        <w:rPr>
          <w:lang w:val="it-IT"/>
        </w:rPr>
      </w:pPr>
      <w:r w:rsidRPr="00592DF1">
        <w:rPr>
          <w:lang w:val="it-IT"/>
        </w:rPr>
        <w:t>Molti tipi di piante, dai pini nani a tutti gli altri, possono essere coltivati in vaso.</w:t>
      </w:r>
    </w:p>
    <w:p w:rsidR="00B27605" w:rsidRPr="00592DF1" w:rsidRDefault="00B27605">
      <w:pPr>
        <w:rPr>
          <w:lang w:val="it-IT"/>
        </w:rPr>
      </w:pPr>
    </w:p>
    <w:p w:rsidR="00B27605" w:rsidRPr="00592DF1" w:rsidRDefault="00DD3115">
      <w:pPr>
        <w:numPr>
          <w:ilvl w:val="0"/>
          <w:numId w:val="1"/>
        </w:numPr>
        <w:rPr>
          <w:lang w:val="it-IT"/>
        </w:rPr>
      </w:pPr>
      <w:r w:rsidRPr="00592DF1">
        <w:rPr>
          <w:lang w:val="it-IT"/>
        </w:rPr>
        <w:t>Pentole</w:t>
      </w:r>
    </w:p>
    <w:p w:rsidR="00B27605" w:rsidRPr="00592DF1" w:rsidRDefault="00DD3115">
      <w:pPr>
        <w:numPr>
          <w:ilvl w:val="0"/>
          <w:numId w:val="1"/>
        </w:numPr>
        <w:rPr>
          <w:lang w:val="it-IT"/>
        </w:rPr>
      </w:pPr>
      <w:r w:rsidRPr="00592DF1">
        <w:rPr>
          <w:lang w:val="it-IT"/>
        </w:rPr>
        <w:t>Vasche</w:t>
      </w:r>
    </w:p>
    <w:p w:rsidR="00B27605" w:rsidRPr="00592DF1" w:rsidRDefault="00DD3115">
      <w:pPr>
        <w:numPr>
          <w:ilvl w:val="0"/>
          <w:numId w:val="1"/>
        </w:numPr>
        <w:rPr>
          <w:lang w:val="it-IT"/>
        </w:rPr>
      </w:pPr>
      <w:r w:rsidRPr="00592DF1">
        <w:rPr>
          <w:lang w:val="it-IT"/>
        </w:rPr>
        <w:t>Fioriere</w:t>
      </w:r>
    </w:p>
    <w:p w:rsidR="00B27605" w:rsidRPr="00592DF1" w:rsidRDefault="00DD3115">
      <w:pPr>
        <w:numPr>
          <w:ilvl w:val="0"/>
          <w:numId w:val="1"/>
        </w:numPr>
        <w:rPr>
          <w:lang w:val="it-IT"/>
        </w:rPr>
      </w:pPr>
      <w:r w:rsidRPr="00592DF1">
        <w:rPr>
          <w:lang w:val="it-IT"/>
        </w:rPr>
        <w:t>Cesti appesi</w:t>
      </w:r>
    </w:p>
    <w:p w:rsidR="00B27605" w:rsidRDefault="00B27605">
      <w:pPr>
        <w:spacing w:before="120" w:after="120"/>
        <w:ind w:left="340"/>
      </w:pPr>
    </w:p>
    <w:p w:rsidR="00B27605" w:rsidRDefault="00DD3115">
      <w:pPr>
        <w:pageBreakBefore/>
        <w:rPr>
          <w:sz w:val="28"/>
        </w:rPr>
      </w:pPr>
      <w:r>
        <w:rPr>
          <w:sz w:val="28"/>
        </w:rPr>
        <w:lastRenderedPageBreak/>
        <w:t>PIANTINE ESTIVE</w:t>
      </w:r>
    </w:p>
    <w:p w:rsidR="00B27605" w:rsidRDefault="00B27605"/>
    <w:tbl>
      <w:tblPr>
        <w:tblW w:w="0" w:type="auto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4A0" w:firstRow="1" w:lastRow="0" w:firstColumn="1" w:lastColumn="0" w:noHBand="0" w:noVBand="1"/>
      </w:tblPr>
      <w:tblGrid>
        <w:gridCol w:w="2149"/>
        <w:gridCol w:w="2835"/>
      </w:tblGrid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Nome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Periodo di fioritura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Bocca di leone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Giugno - Ottobre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Begonia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 xml:space="preserve">Giugno - </w:t>
            </w:r>
            <w:bookmarkStart w:id="1" w:name="__DdeLink__192_1052125159"/>
            <w:bookmarkEnd w:id="1"/>
            <w:r w:rsidRPr="00592DF1">
              <w:rPr>
                <w:lang w:val="it-IT"/>
              </w:rPr>
              <w:t>Settembre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Calendula da vaso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Maggio - Settembre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Fiordaliso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Giugno - Settembre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Sigaro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Luglio - Settembre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Rosa indiana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Giugno - Ottobre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Dolce William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Maggio - Luglio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Fucsia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Luglio - Ottobre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Pisello odoroso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Giugno - Settembre</w:t>
            </w:r>
          </w:p>
        </w:tc>
      </w:tr>
      <w:tr w:rsidR="00B27605">
        <w:tc>
          <w:tcPr>
            <w:tcW w:w="2149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FFFFFF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Calendula</w:t>
            </w:r>
          </w:p>
        </w:tc>
        <w:tc>
          <w:tcPr>
            <w:tcW w:w="2835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tcMar>
              <w:left w:w="108" w:type="dxa"/>
            </w:tcMar>
          </w:tcPr>
          <w:p w:rsidR="00B27605" w:rsidRPr="00592DF1" w:rsidRDefault="00DD3115">
            <w:pPr>
              <w:rPr>
                <w:lang w:val="it-IT"/>
              </w:rPr>
            </w:pPr>
            <w:r w:rsidRPr="00592DF1">
              <w:rPr>
                <w:lang w:val="it-IT"/>
              </w:rPr>
              <w:t>Giugno - Ottobre</w:t>
            </w:r>
          </w:p>
        </w:tc>
      </w:tr>
    </w:tbl>
    <w:p w:rsidR="00B27605" w:rsidRDefault="00B27605"/>
    <w:p w:rsidR="00B27605" w:rsidRDefault="00DD3115">
      <w:r>
        <w:rPr>
          <w:noProof/>
          <w:lang w:val="it-IT" w:eastAsia="it-IT"/>
        </w:rPr>
        <w:drawing>
          <wp:inline distT="0" distB="0" distL="0" distR="0">
            <wp:extent cx="1026795" cy="987425"/>
            <wp:effectExtent l="0" t="0" r="1905" b="3175"/>
            <wp:docPr id="2" name="Picture" descr="r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ros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7605">
      <w:headerReference w:type="default" r:id="rId10"/>
      <w:pgSz w:w="11906" w:h="16838"/>
      <w:pgMar w:top="1440" w:right="1800" w:bottom="1440" w:left="1800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6C" w:rsidRDefault="00C2346C">
      <w:r>
        <w:separator/>
      </w:r>
    </w:p>
  </w:endnote>
  <w:endnote w:type="continuationSeparator" w:id="0">
    <w:p w:rsidR="00C2346C" w:rsidRDefault="00C2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6C" w:rsidRDefault="00C2346C">
      <w:r>
        <w:separator/>
      </w:r>
    </w:p>
  </w:footnote>
  <w:footnote w:type="continuationSeparator" w:id="0">
    <w:p w:rsidR="00C2346C" w:rsidRDefault="00C23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605" w:rsidRDefault="00DD3115">
    <w:pPr>
      <w:pStyle w:val="Intestazione"/>
      <w:rPr>
        <w:lang w:val="en-IE"/>
      </w:rPr>
    </w:pPr>
    <w:r w:rsidRPr="00760A83">
      <w:rPr>
        <w:lang w:val="it-IT"/>
      </w:rPr>
      <w:t>Autore</w:t>
    </w:r>
    <w:r>
      <w:rPr>
        <w:lang w:val="en-IE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6F6C"/>
    <w:multiLevelType w:val="multilevel"/>
    <w:tmpl w:val="C180D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EE71A1F"/>
    <w:multiLevelType w:val="multilevel"/>
    <w:tmpl w:val="7FEACA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05"/>
    <w:rsid w:val="00592DF1"/>
    <w:rsid w:val="00616BF1"/>
    <w:rsid w:val="006E08A6"/>
    <w:rsid w:val="00760A83"/>
    <w:rsid w:val="00A66B6D"/>
    <w:rsid w:val="00B27605"/>
    <w:rsid w:val="00B6574E"/>
    <w:rsid w:val="00C2346C"/>
    <w:rsid w:val="00C90A1C"/>
    <w:rsid w:val="00D4014F"/>
    <w:rsid w:val="00DD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rsid w:val="0078452A"/>
    <w:rPr>
      <w:rFonts w:ascii="Tahoma" w:hAnsi="Tahoma" w:cs="Tahoma"/>
      <w:sz w:val="16"/>
      <w:szCs w:val="16"/>
      <w:lang w:val="en-GB" w:eastAsia="en-GB"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italred">
    <w:name w:val="italred"/>
    <w:basedOn w:val="Normale"/>
    <w:next w:val="Normale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  <w:style w:type="paragraph" w:styleId="Intestazione">
    <w:name w:val="header"/>
    <w:basedOn w:val="Normale"/>
    <w:rsid w:val="0007390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07390D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84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rsid w:val="0078452A"/>
    <w:rPr>
      <w:rFonts w:ascii="Tahoma" w:hAnsi="Tahoma" w:cs="Tahoma"/>
      <w:sz w:val="16"/>
      <w:szCs w:val="16"/>
      <w:lang w:val="en-GB" w:eastAsia="en-GB"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customStyle="1" w:styleId="italred">
    <w:name w:val="italred"/>
    <w:basedOn w:val="Normale"/>
    <w:next w:val="Normale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  <w:style w:type="paragraph" w:styleId="Intestazione">
    <w:name w:val="header"/>
    <w:basedOn w:val="Normale"/>
    <w:rsid w:val="0007390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07390D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84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THE CONTAINER GARDENER</vt:lpstr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CONTAINER GARDENER</dc:title>
  <dc:creator>ECDL Foundation</dc:creator>
  <cp:lastModifiedBy>Unknown</cp:lastModifiedBy>
  <cp:revision>5</cp:revision>
  <dcterms:created xsi:type="dcterms:W3CDTF">2015-01-31T14:44:00Z</dcterms:created>
  <dcterms:modified xsi:type="dcterms:W3CDTF">2015-01-31T15:15:00Z</dcterms:modified>
  <dc:language>it-IT</dc:language>
</cp:coreProperties>
</file>